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F19E" w14:textId="3FC899FA" w:rsidR="00AC3ADA" w:rsidRDefault="008702AE" w:rsidP="008702AE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Fabricage kwaliteit</w:t>
      </w:r>
    </w:p>
    <w:p w14:paraId="0DC7E8A9" w14:textId="493550E5" w:rsidR="008702AE" w:rsidRDefault="008702AE" w:rsidP="008702AE">
      <w:pPr>
        <w:jc w:val="center"/>
        <w:rPr>
          <w:rFonts w:ascii="Verdana" w:hAnsi="Verdana"/>
          <w:sz w:val="40"/>
          <w:szCs w:val="40"/>
        </w:rPr>
      </w:pPr>
    </w:p>
    <w:p w14:paraId="1D6D2F32" w14:textId="00B84804" w:rsidR="008702AE" w:rsidRDefault="008702AE" w:rsidP="003B4282">
      <w:pPr>
        <w:rPr>
          <w:rFonts w:ascii="Verdana" w:hAnsi="Verdana"/>
          <w:sz w:val="32"/>
          <w:szCs w:val="32"/>
        </w:rPr>
      </w:pPr>
    </w:p>
    <w:p w14:paraId="0EB0B627" w14:textId="43B7A23F" w:rsidR="003B4282" w:rsidRPr="00071452" w:rsidRDefault="008702AE" w:rsidP="003B4282">
      <w:pPr>
        <w:pStyle w:val="Lijstalinea"/>
        <w:numPr>
          <w:ilvl w:val="1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Transcendente benadering</w:t>
      </w:r>
    </w:p>
    <w:p w14:paraId="2F33EC14" w14:textId="41064BAF" w:rsidR="003B4282" w:rsidRPr="00071452" w:rsidRDefault="003B4282" w:rsidP="003B4282">
      <w:pPr>
        <w:pStyle w:val="Lijstalinea"/>
        <w:numPr>
          <w:ilvl w:val="2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 xml:space="preserve">De Ruijter hagelslag </w:t>
      </w:r>
    </w:p>
    <w:p w14:paraId="29924B12" w14:textId="3C564E75" w:rsidR="003B4282" w:rsidRPr="00071452" w:rsidRDefault="003B4282" w:rsidP="003B4282">
      <w:pPr>
        <w:pStyle w:val="Lijstalinea"/>
        <w:numPr>
          <w:ilvl w:val="3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Bekent van reclames, duurder</w:t>
      </w:r>
    </w:p>
    <w:p w14:paraId="75F48704" w14:textId="314889ED" w:rsidR="003B4282" w:rsidRPr="00071452" w:rsidRDefault="003B4282" w:rsidP="003B4282">
      <w:pPr>
        <w:pStyle w:val="Lijstalinea"/>
        <w:numPr>
          <w:ilvl w:val="2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Huismerk hage</w:t>
      </w:r>
      <w:r w:rsidRPr="00071452">
        <w:rPr>
          <w:rFonts w:ascii="Verdana" w:hAnsi="Verdana"/>
          <w:sz w:val="24"/>
          <w:szCs w:val="24"/>
        </w:rPr>
        <w:t xml:space="preserve">lslag </w:t>
      </w:r>
    </w:p>
    <w:p w14:paraId="76D82D90" w14:textId="547E4F77" w:rsidR="003B4282" w:rsidRPr="00071452" w:rsidRDefault="003B4282" w:rsidP="003B4282">
      <w:pPr>
        <w:pStyle w:val="Lijstalinea"/>
        <w:numPr>
          <w:ilvl w:val="3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Minder bekent, goedkoper, zelfde kwaliteit</w:t>
      </w:r>
    </w:p>
    <w:p w14:paraId="0CBB7BD9" w14:textId="77777777" w:rsidR="003B4282" w:rsidRPr="00071452" w:rsidRDefault="003B4282" w:rsidP="003B4282">
      <w:pPr>
        <w:pStyle w:val="Lijstalinea"/>
        <w:ind w:left="2880"/>
        <w:rPr>
          <w:rFonts w:ascii="Verdana" w:hAnsi="Verdana"/>
          <w:sz w:val="24"/>
          <w:szCs w:val="24"/>
        </w:rPr>
      </w:pPr>
    </w:p>
    <w:p w14:paraId="5298B4EF" w14:textId="0F8AF1BA" w:rsidR="008702AE" w:rsidRPr="00071452" w:rsidRDefault="008702AE" w:rsidP="003B4282">
      <w:pPr>
        <w:pStyle w:val="Lijstalinea"/>
        <w:numPr>
          <w:ilvl w:val="1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Productbenadering</w:t>
      </w:r>
    </w:p>
    <w:p w14:paraId="60682165" w14:textId="6F7F370C" w:rsidR="003B4282" w:rsidRPr="00071452" w:rsidRDefault="003B4282" w:rsidP="003B4282">
      <w:pPr>
        <w:pStyle w:val="Lijstalinea"/>
        <w:numPr>
          <w:ilvl w:val="2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Goedkope koptelefoon</w:t>
      </w:r>
    </w:p>
    <w:p w14:paraId="7E6FBC78" w14:textId="1C3D615E" w:rsidR="003B4282" w:rsidRPr="00071452" w:rsidRDefault="003B4282" w:rsidP="003B4282">
      <w:pPr>
        <w:pStyle w:val="Lijstalinea"/>
        <w:numPr>
          <w:ilvl w:val="3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 xml:space="preserve">Minder goede bass, goedkope geluidskwaliteit </w:t>
      </w:r>
    </w:p>
    <w:p w14:paraId="6A3A99F9" w14:textId="79CD24AB" w:rsidR="003B4282" w:rsidRPr="00071452" w:rsidRDefault="003B4282" w:rsidP="003B4282">
      <w:pPr>
        <w:pStyle w:val="Lijstalinea"/>
        <w:numPr>
          <w:ilvl w:val="2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Beats koptelefoon</w:t>
      </w:r>
    </w:p>
    <w:p w14:paraId="4E04A5F0" w14:textId="12BF82BC" w:rsidR="003B4282" w:rsidRPr="00071452" w:rsidRDefault="003B4282" w:rsidP="003B4282">
      <w:pPr>
        <w:pStyle w:val="Lijstalinea"/>
        <w:numPr>
          <w:ilvl w:val="3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Goede bass, duurdere speaker</w:t>
      </w:r>
    </w:p>
    <w:p w14:paraId="5807338C" w14:textId="77777777" w:rsidR="003B4282" w:rsidRPr="00071452" w:rsidRDefault="003B4282" w:rsidP="003B4282">
      <w:pPr>
        <w:pStyle w:val="Lijstalinea"/>
        <w:ind w:left="2880"/>
        <w:rPr>
          <w:rFonts w:ascii="Verdana" w:hAnsi="Verdana"/>
          <w:sz w:val="24"/>
          <w:szCs w:val="24"/>
        </w:rPr>
      </w:pPr>
    </w:p>
    <w:p w14:paraId="47622657" w14:textId="2751661E" w:rsidR="008702AE" w:rsidRPr="00071452" w:rsidRDefault="008702AE" w:rsidP="003B4282">
      <w:pPr>
        <w:pStyle w:val="Lijstalinea"/>
        <w:numPr>
          <w:ilvl w:val="1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Gebruikersgerichte benadering</w:t>
      </w:r>
    </w:p>
    <w:p w14:paraId="78C741B8" w14:textId="7599F90A" w:rsidR="003B4282" w:rsidRPr="00071452" w:rsidRDefault="003B4282" w:rsidP="003B4282">
      <w:pPr>
        <w:pStyle w:val="Lijstalinea"/>
        <w:numPr>
          <w:ilvl w:val="2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Makita v2 8ah accu</w:t>
      </w:r>
    </w:p>
    <w:p w14:paraId="2EF3EE2B" w14:textId="12B23343" w:rsidR="003B4282" w:rsidRPr="00071452" w:rsidRDefault="003B4282" w:rsidP="003B4282">
      <w:pPr>
        <w:pStyle w:val="Lijstalinea"/>
        <w:numPr>
          <w:ilvl w:val="3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Lange batterij duur</w:t>
      </w:r>
    </w:p>
    <w:p w14:paraId="77EE2085" w14:textId="596544AA" w:rsidR="003B4282" w:rsidRPr="00071452" w:rsidRDefault="003B4282" w:rsidP="003B4282">
      <w:pPr>
        <w:pStyle w:val="Lijstalinea"/>
        <w:numPr>
          <w:ilvl w:val="2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Bosch v2 4ah accu</w:t>
      </w:r>
    </w:p>
    <w:p w14:paraId="1D0817DC" w14:textId="22989FC6" w:rsidR="003B4282" w:rsidRPr="00071452" w:rsidRDefault="003B4282" w:rsidP="003B4282">
      <w:pPr>
        <w:pStyle w:val="Lijstalinea"/>
        <w:numPr>
          <w:ilvl w:val="3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Kortere batterij duur</w:t>
      </w:r>
    </w:p>
    <w:p w14:paraId="54363B48" w14:textId="77777777" w:rsidR="003B4282" w:rsidRPr="00071452" w:rsidRDefault="003B4282" w:rsidP="003B4282">
      <w:pPr>
        <w:pStyle w:val="Lijstalinea"/>
        <w:ind w:left="2880"/>
        <w:rPr>
          <w:rFonts w:ascii="Verdana" w:hAnsi="Verdana"/>
          <w:sz w:val="24"/>
          <w:szCs w:val="24"/>
        </w:rPr>
      </w:pPr>
    </w:p>
    <w:p w14:paraId="1B65B891" w14:textId="3F8D1684" w:rsidR="008702AE" w:rsidRPr="00071452" w:rsidRDefault="008702AE" w:rsidP="003B4282">
      <w:pPr>
        <w:pStyle w:val="Lijstalinea"/>
        <w:numPr>
          <w:ilvl w:val="1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Productiegerichte benadering</w:t>
      </w:r>
    </w:p>
    <w:p w14:paraId="22A5AC3B" w14:textId="0F1B520F" w:rsidR="003B4282" w:rsidRPr="00071452" w:rsidRDefault="003B4282" w:rsidP="003B4282">
      <w:pPr>
        <w:pStyle w:val="Lijstalinea"/>
        <w:numPr>
          <w:ilvl w:val="2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Tony Choclonie</w:t>
      </w:r>
    </w:p>
    <w:p w14:paraId="2627C2C5" w14:textId="3241956E" w:rsidR="003B4282" w:rsidRPr="00071452" w:rsidRDefault="003B4282" w:rsidP="003B4282">
      <w:pPr>
        <w:pStyle w:val="Lijstalinea"/>
        <w:numPr>
          <w:ilvl w:val="3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Eerlijk gemaakt, bekent door goed wil</w:t>
      </w:r>
    </w:p>
    <w:p w14:paraId="7069FD2A" w14:textId="190E7B73" w:rsidR="003B4282" w:rsidRPr="00071452" w:rsidRDefault="003B4282" w:rsidP="003B4282">
      <w:pPr>
        <w:pStyle w:val="Lijstalinea"/>
        <w:numPr>
          <w:ilvl w:val="2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Huismerk chocolade</w:t>
      </w:r>
    </w:p>
    <w:p w14:paraId="5BA2A020" w14:textId="5A1016C7" w:rsidR="003B4282" w:rsidRPr="00071452" w:rsidRDefault="003B4282" w:rsidP="003B4282">
      <w:pPr>
        <w:pStyle w:val="Lijstalinea"/>
        <w:numPr>
          <w:ilvl w:val="3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Meestal oneerlijk geproduceerd, niet bekent</w:t>
      </w:r>
    </w:p>
    <w:p w14:paraId="3646C063" w14:textId="77777777" w:rsidR="003B4282" w:rsidRPr="00071452" w:rsidRDefault="003B4282" w:rsidP="003B4282">
      <w:pPr>
        <w:pStyle w:val="Lijstalinea"/>
        <w:ind w:left="2880"/>
        <w:rPr>
          <w:rFonts w:ascii="Verdana" w:hAnsi="Verdana"/>
          <w:sz w:val="24"/>
          <w:szCs w:val="24"/>
        </w:rPr>
      </w:pPr>
    </w:p>
    <w:p w14:paraId="675407A0" w14:textId="6E915753" w:rsidR="008702AE" w:rsidRDefault="008702AE" w:rsidP="008702AE">
      <w:pPr>
        <w:pStyle w:val="Lijstalinea"/>
        <w:numPr>
          <w:ilvl w:val="1"/>
          <w:numId w:val="4"/>
        </w:numPr>
        <w:rPr>
          <w:rFonts w:ascii="Verdana" w:hAnsi="Verdana"/>
          <w:sz w:val="24"/>
          <w:szCs w:val="24"/>
        </w:rPr>
      </w:pPr>
      <w:r w:rsidRPr="00071452">
        <w:rPr>
          <w:rFonts w:ascii="Verdana" w:hAnsi="Verdana"/>
          <w:sz w:val="24"/>
          <w:szCs w:val="24"/>
        </w:rPr>
        <w:t>waarde benadering</w:t>
      </w:r>
    </w:p>
    <w:p w14:paraId="58D00B0E" w14:textId="2276C418" w:rsidR="00071452" w:rsidRDefault="00071452" w:rsidP="00071452">
      <w:pPr>
        <w:pStyle w:val="Lijstalinea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goude ring</w:t>
      </w:r>
    </w:p>
    <w:p w14:paraId="414D8C2F" w14:textId="6991BCF8" w:rsidR="00071452" w:rsidRDefault="00071452" w:rsidP="00071452">
      <w:pPr>
        <w:pStyle w:val="Lijstalinea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duur materiaal, schaars verkijgbaar</w:t>
      </w:r>
    </w:p>
    <w:p w14:paraId="4E0447D5" w14:textId="170B5508" w:rsidR="00071452" w:rsidRDefault="00071452" w:rsidP="00071452">
      <w:pPr>
        <w:pStyle w:val="Lijstalinea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zilveren ring</w:t>
      </w:r>
    </w:p>
    <w:p w14:paraId="28C9DB17" w14:textId="0407C470" w:rsidR="00071452" w:rsidRPr="00071452" w:rsidRDefault="00071452" w:rsidP="00071452">
      <w:pPr>
        <w:pStyle w:val="Lijstalinea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betaalbaar materiaal, meer verkijgbaar</w:t>
      </w:r>
    </w:p>
    <w:sectPr w:rsidR="00071452" w:rsidRPr="0007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6DC8"/>
    <w:multiLevelType w:val="hybridMultilevel"/>
    <w:tmpl w:val="9DAEC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33F43"/>
    <w:multiLevelType w:val="hybridMultilevel"/>
    <w:tmpl w:val="6E984F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B26FC"/>
    <w:multiLevelType w:val="hybridMultilevel"/>
    <w:tmpl w:val="99BE8F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7D8E"/>
    <w:multiLevelType w:val="hybridMultilevel"/>
    <w:tmpl w:val="F49EF9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AE"/>
    <w:rsid w:val="00071452"/>
    <w:rsid w:val="003B4282"/>
    <w:rsid w:val="008702AE"/>
    <w:rsid w:val="00A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DCD9"/>
  <w15:chartTrackingRefBased/>
  <w15:docId w15:val="{0E9D3AD5-885C-4BD9-83CA-CDB36898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C40204E36AB4BA18D16F3F880438C" ma:contentTypeVersion="5" ma:contentTypeDescription="Een nieuw document maken." ma:contentTypeScope="" ma:versionID="6fea9cbe4c0bd4e5d2e3d588e7475e0c">
  <xsd:schema xmlns:xsd="http://www.w3.org/2001/XMLSchema" xmlns:xs="http://www.w3.org/2001/XMLSchema" xmlns:p="http://schemas.microsoft.com/office/2006/metadata/properties" xmlns:ns3="b87cca2b-841a-4e63-a011-b3773ca96971" xmlns:ns4="f3d8803d-b175-49f6-a814-45519ae00728" targetNamespace="http://schemas.microsoft.com/office/2006/metadata/properties" ma:root="true" ma:fieldsID="84f784aa1d33a70205913324c46eb22f" ns3:_="" ns4:_="">
    <xsd:import namespace="b87cca2b-841a-4e63-a011-b3773ca96971"/>
    <xsd:import namespace="f3d8803d-b175-49f6-a814-45519ae007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cca2b-841a-4e63-a011-b3773ca96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8803d-b175-49f6-a814-45519ae00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06556-4213-4D60-9DDA-715223F1C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cca2b-841a-4e63-a011-b3773ca96971"/>
    <ds:schemaRef ds:uri="f3d8803d-b175-49f6-a814-45519ae00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6B373-0B76-473F-BC4F-FCCD674DC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7273A-9F87-4F7F-A861-44ADCC4E74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Daan</dc:creator>
  <cp:keywords/>
  <dc:description/>
  <cp:lastModifiedBy>Straub, Daan</cp:lastModifiedBy>
  <cp:revision>3</cp:revision>
  <dcterms:created xsi:type="dcterms:W3CDTF">2021-03-12T09:49:00Z</dcterms:created>
  <dcterms:modified xsi:type="dcterms:W3CDTF">2021-03-12T10:13:00Z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0x010100382C40204E36AB4BA18D16F3F880438C</vt:lpwstr>
  </property>
</Properties>
</file>